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856bcb9a1c286dcda3095ad8494b60e94be84"/>
    <w:p>
      <w:pPr>
        <w:pStyle w:val="Heading3"/>
      </w:pPr>
      <w:r>
        <w:t xml:space="preserve">График мероприятий в период с 14 января по 20 января 2019 года</w:t>
      </w:r>
    </w:p>
    <w:p>
      <w:pPr>
        <w:pStyle w:val="FirstParagraph"/>
      </w:pPr>
      <w:r>
        <w:t xml:space="preserve">14.01.2019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990"/>
        <w:gridCol w:w="990"/>
        <w:gridCol w:w="990"/>
        <w:gridCol w:w="990"/>
        <w:gridCol w:w="990"/>
        <w:gridCol w:w="990"/>
        <w:gridCol w:w="990"/>
        <w:gridCol w:w="990"/>
      </w:tblGrid>
      <w:tr>
        <w:tc>
          <w:tcPr>
            <w:gridSpan w:val="8"/>
          </w:tcPr>
          <w:p>
            <w:pPr>
              <w:jc w:val="left"/>
            </w:pPr>
            <w:r>
              <w:rPr>
                <w:bCs/>
                <w:b/>
              </w:rPr>
              <w:t xml:space="preserve">График встреч с населением в период с 14 января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по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20 января 2019 года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Спикер</w:t>
            </w:r>
            <w:r>
              <w:rPr>
                <w:bCs/>
                <w:b/>
              </w:rPr>
              <w:t xml:space="preserve"> </w:t>
            </w:r>
            <w:r>
              <w:rPr>
                <w:bCs/>
                <w:b/>
              </w:rPr>
              <w:t xml:space="preserve"> </w:t>
            </w:r>
            <w:r>
              <w:rPr>
                <w:bCs/>
                <w:b/>
              </w:rPr>
              <w:t xml:space="preserve">(ФИО, должность)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 (сценарий) встречи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Тип встречи</w:t>
            </w:r>
          </w:p>
        </w:tc>
      </w:tr>
      <w:tr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br/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14.01.2019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"Сибирское здоровье". Лекция о правильном питании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Лекция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1/15/19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"Новогодний переполог". Музыкальный капустник коллектива "Балаганчик" под руководстаом Э.Бражниковой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Музыкальный капустник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1/15/19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Олимпийский проспект, д.14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</w:t>
            </w:r>
          </w:p>
        </w:tc>
        <w:tc>
          <w:tcPr/>
          <w:p>
            <w:pPr>
              <w:jc w:val="left"/>
            </w:pPr>
            <w:r>
              <w:t xml:space="preserve">Окружное мероприятие, "Ночь перед Рождеством" МГ МТФ "Русская песня"</w:t>
            </w:r>
          </w:p>
        </w:tc>
        <w:tc>
          <w:tcPr/>
          <w:p>
            <w:pPr>
              <w:jc w:val="left"/>
            </w:pPr>
            <w:r>
              <w:t xml:space="preserve">Концертная программа</w:t>
            </w: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1/16/19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Консультации адвокатов</w:t>
            </w:r>
          </w:p>
        </w:tc>
        <w:tc>
          <w:tcPr/>
          <w:p>
            <w:pPr>
              <w:jc w:val="left"/>
            </w:pPr>
            <w:r>
              <w:t xml:space="preserve">Консультации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1/16/19</w:t>
            </w:r>
          </w:p>
        </w:tc>
        <w:tc>
          <w:tcPr/>
          <w:p>
            <w:pPr>
              <w:jc w:val="left"/>
            </w:pPr>
            <w:r>
              <w:t xml:space="preserve">18.30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Юмалин Д.П. - глава Муниципального округа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Согластно повестке заседания</w:t>
            </w:r>
          </w:p>
        </w:tc>
        <w:tc>
          <w:tcPr/>
          <w:p>
            <w:pPr>
              <w:jc w:val="left"/>
            </w:pPr>
            <w:r>
              <w:t xml:space="preserve">Заседание СДМО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1/16/19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 В. - глава управы,</w:t>
            </w:r>
            <w:r>
              <w:t xml:space="preserve">                       </w:t>
            </w:r>
            <w:r>
              <w:t xml:space="preserve"> </w:t>
            </w:r>
            <w:r>
              <w:t xml:space="preserve">Алимова Д. Р.- заместитель главы управы по работе с населением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Текущие вопросы</w:t>
            </w:r>
          </w:p>
        </w:tc>
        <w:tc>
          <w:tcPr/>
          <w:p>
            <w:pPr>
              <w:jc w:val="left"/>
            </w:pPr>
            <w:r>
              <w:t xml:space="preserve">Час советника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( дата и время может поменяться,</w:t>
            </w:r>
            <w:r>
              <w:t xml:space="preserve"> </w:t>
            </w:r>
            <w:r>
              <w:t xml:space="preserve">             </w:t>
            </w:r>
            <w:r>
              <w:t xml:space="preserve"> </w:t>
            </w:r>
            <w:r>
              <w:t xml:space="preserve">запись по тел. 8-499-256-34-23)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1/16/19</w:t>
            </w:r>
          </w:p>
        </w:tc>
        <w:tc>
          <w:tcPr/>
          <w:p>
            <w:pPr>
              <w:jc w:val="left"/>
            </w:pPr>
            <w:r>
              <w:t xml:space="preserve">19.00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1</w:t>
            </w:r>
          </w:p>
        </w:tc>
        <w:tc>
          <w:tcPr/>
          <w:p>
            <w:pPr>
              <w:jc w:val="left"/>
            </w:pPr>
            <w:r>
              <w:t xml:space="preserve">Михайлов А. В. - глава управы,</w:t>
            </w:r>
            <w:r>
              <w:t xml:space="preserve">                       </w:t>
            </w:r>
            <w:r>
              <w:t xml:space="preserve"> </w:t>
            </w:r>
            <w:r>
              <w:t xml:space="preserve">Алимова Д. Р.- заместитель главы управы по работе с населением</w:t>
            </w: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"Об организации спортивно-досуговой работы по месту жительства, с различными категориями граждан в зимний период"</w:t>
            </w:r>
          </w:p>
        </w:tc>
        <w:tc>
          <w:tcPr/>
          <w:p>
            <w:pPr>
              <w:jc w:val="left"/>
            </w:pPr>
            <w:r>
              <w:t xml:space="preserve">Встреча главы управы с населением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1/17/19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Шмитовский проезд д. 2. стр. 3А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Р.-заместитель главы управы по работе с населением,</w:t>
            </w:r>
            <w:r>
              <w:t xml:space="preserve"> </w:t>
            </w:r>
            <w:r>
              <w:t xml:space="preserve">                     </w:t>
            </w:r>
            <w:r>
              <w:t xml:space="preserve"> </w:t>
            </w:r>
            <w:r>
              <w:t xml:space="preserve">представитель кампании ООО "ЭкоЛайн"</w:t>
            </w:r>
          </w:p>
        </w:tc>
        <w:tc>
          <w:tcPr/>
          <w:p>
            <w:pPr>
              <w:jc w:val="left"/>
            </w:pPr>
            <w:r>
              <w:t xml:space="preserve">"Вывоз твердых коммунальных отходов, образуемых в многоквартирных домах"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Круглый стол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Пресненский</w:t>
            </w:r>
          </w:p>
        </w:tc>
        <w:tc>
          <w:tcPr/>
          <w:p>
            <w:pPr>
              <w:jc w:val="left"/>
            </w:pPr>
            <w:r>
              <w:t xml:space="preserve">1/18/19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Тверской б-р, д.14, стр.2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  <w:r>
              <w:t xml:space="preserve">Алимова Д. Р.- заместитель главы управы по работе с населением,</w:t>
            </w:r>
            <w:r>
              <w:t xml:space="preserve">                   </w:t>
            </w:r>
            <w:r>
              <w:t xml:space="preserve"> </w:t>
            </w:r>
            <w:r>
              <w:t xml:space="preserve">Пеняева Е.А.-культорг ГБУ ТЦСО "Арбат", филиал "Пресненский"</w:t>
            </w:r>
          </w:p>
        </w:tc>
        <w:tc>
          <w:tcPr/>
          <w:p>
            <w:pPr>
              <w:jc w:val="left"/>
            </w:pPr>
            <w:r>
              <w:t xml:space="preserve">"История русской архитектуры" Тематическая программа представителя Дома Лосева ("Центр чтения и творчества развитмя") Е.Шубочкиной</w:t>
            </w:r>
          </w:p>
        </w:tc>
        <w:tc>
          <w:tcPr/>
          <w:p>
            <w:pPr>
              <w:jc w:val="left"/>
            </w:pPr>
            <w:r>
              <w:t xml:space="preserve">Тематическая программа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http://presnya.mos.ru/public-advisors/meetings-of-the-chapter-council-with-community-advisors/detail/7816483.html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16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meetings-of-the-chapter-council-with-community-advisors/detail/7816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2025-06-26T14:10:06Z</dcterms:created>
  <dcterms:modified xsi:type="dcterms:W3CDTF">2025-06-26T14:10:06Z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