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веки---семнадцатилетний"/>
    <w:p>
      <w:pPr>
        <w:pStyle w:val="Heading3"/>
      </w:pPr>
      <w:r>
        <w:t xml:space="preserve">Навеки - семнадцатилетний!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Улица Юрия Костикова, Героя Советского Союза, названа в его честь, а точнее переименована в 1965 году - к 20-летию Победы в Великой Отечественной войне.</w:t>
      </w:r>
    </w:p>
    <w:p>
      <w:pPr>
        <w:pStyle w:val="BodyText"/>
      </w:pPr>
      <w:r>
        <w:t xml:space="preserve">Юрий родился 16 ноября 1927 года в д.Заживо Калужской области. В 1936 году вместе с отцом они переезжают в Москву и живут на 5-й Звенигородской улице. Учится мальчик в 83 школе, заканчивает 4 класса.</w:t>
      </w:r>
    </w:p>
    <w:p>
      <w:pPr>
        <w:pStyle w:val="BodyText"/>
      </w:pPr>
      <w:r>
        <w:t xml:space="preserve">В начале войны, после короткого периода эвакуации, возвращается в Москву, поступает учеником токаря на Краснопресненский машиностроительный завод.</w:t>
      </w:r>
    </w:p>
    <w:p>
      <w:pPr>
        <w:pStyle w:val="BodyText"/>
      </w:pPr>
      <w:r>
        <w:t xml:space="preserve">В январе 1945 года записывается д о б р о в о л ь ц е м в Красную Армию и после прохождения военной подготовки добивается отправки на фронт.</w:t>
      </w:r>
    </w:p>
    <w:p>
      <w:pPr>
        <w:pStyle w:val="BodyText"/>
      </w:pPr>
      <w:r>
        <w:t xml:space="preserve">Но судьбою ему было отпущено провоевать недолго... В ночь с 8 на 9 апреля 1945 года (За месяц до Победы!) гвардии сержант Костиков в боях за Кёнигсберг, охраняя штаб полка, пулемётным огнём отразил атаку врага. Был тяжело ранен в неравном бою, но продолжал разить врага, уничтожив лично более 50 фашистов. Погиб в этом бою.</w:t>
      </w:r>
    </w:p>
    <w:p>
      <w:pPr>
        <w:pStyle w:val="BodyText"/>
      </w:pPr>
      <w:r>
        <w:t xml:space="preserve">Звание Героя Советского Союза ему было присвоено 16 апреля 1945 года.</w:t>
      </w:r>
    </w:p>
    <w:p>
      <w:pPr>
        <w:pStyle w:val="BodyText"/>
      </w:pPr>
      <w:r>
        <w:t xml:space="preserve">Каждый год, в середине ноября, в районе проходит мемориальная акция. Так было и в этом году. Вместе с Председателем общественных советников Галиной Степановной Аникиной воспитанники РДОО "Память сердца" привели в порядок мемориальную доску и возложили цветы.</w:t>
      </w:r>
    </w:p>
    <w:p>
      <w:pPr>
        <w:pStyle w:val="BodyText"/>
      </w:pPr>
      <w:r>
        <w:t xml:space="preserve">Мы помним! Мы преклоняемся перед подвигом Героя, погибшего накануне Победы, не дотянувшего до семнадцати с половиной лет...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http://presnya.mos.ru/public-advisors/meetings-of-the-chapter-council-with-community-advisors/detail/7707044.html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07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07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2025-06-27T01:34:03Z</dcterms:created>
  <dcterms:modified xsi:type="dcterms:W3CDTF">2025-06-27T01:34:03Z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