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05e981832d9afb717a3f01720662450785c1a"/>
    <w:p>
      <w:pPr>
        <w:pStyle w:val="Heading3"/>
      </w:pPr>
      <w:r>
        <w:t xml:space="preserve">Глава управы Пресненского района города Москвы Светик Кирилл Владимирович провел "Час советника"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t xml:space="preserve">Глава управы Пресненского района Кирилл Владимирович Светик провел "Час советника".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приеме была жительница дома 12 по ул. Большая Грузинская, общественный советник, Кирилко Екатерина Викторовна, по вопросам жилищно-коммунального хозяйства и использования придомовой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дал разъяснения по ситуации с придомовой территорией, а также сформировал поручения ответственным сотрудникам для решения вопросов ЖКХ.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http://presnya.mos.ru/public-advisors/vstrechi-glavy-upravy-s-obshchestvennymi-sovetnikami/detail/12649939.html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vstrechi-glavy-upravy-s-obshchestvennymi-sovetnikami/detail/12649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vstrechi-glavy-upravy-s-obshchestvennymi-sovetnikami/detail/12649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2025-05-15T08:58:42Z</dcterms:created>
  <dcterms:modified xsi:type="dcterms:W3CDTF">2025-05-15T08:58:42Z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