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09cdb59688f9dbc92526c616ee9658f7b89d96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(февраль 2021 г.)</w:t>
      </w:r>
    </w:p>
    <w:p>
      <w:pPr>
        <w:pStyle w:val="FirstParagraph"/>
      </w:pPr>
      <w:r>
        <w:t xml:space="preserve">16.02.2021</w:t>
      </w:r>
    </w:p>
    <w:p>
      <w:pPr>
        <w:pStyle w:val="BodyText"/>
      </w:pPr>
      <w:r>
        <w:rPr>
          <w:bCs/>
          <w:b/>
        </w:rP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17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</w:t>
            </w:r>
            <w:r>
              <w:t xml:space="preserve">  </w:t>
            </w:r>
            <w:r>
              <w:t xml:space="preserve">шин.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u w:val="single"/>
                </w:rPr>
                <w:t xml:space="preserve">https://xn--80ajghhoc2aj1c8b.xn--p1ai/lectures/vebinary/?ELEMENT_ID=208854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Сканпорт «Розничная продажа, приемка и отгрузка шин с помощью ТСД»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https://xn--80ajghhoc2aj1c8b.xn--p1ai/lectures/vebinary/?ELEMENT_ID=209566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17 февраля 2021г.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«Дайджест маркировки: текущие статусы и ответы на вопросы по маркировке товаров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https://xn--80ajghhoc2aj1c8b.xn--p1ai/lectures/vebinary/?ELEMENT_ID=209073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  <w:u w:val="single"/>
                </w:rPr>
                <w:t xml:space="preserve">https://xn--80ajghhoc2aj1c8b.xn--p1ai/lectures/vebinary/?ELEMENT_ID=209197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остатков в легкой промышленности»</w:t>
            </w:r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ОФД.ru Интернет - магазины и обязательная маркировка. Правила и особенности работы с маркированным товаром.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лекторий с 1С «Работа с маркетплейсами и дистанционная торговля»</w:t>
            </w:r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 с участием представителей ФТС России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  <w:u w:val="single"/>
                </w:rPr>
                <w:t xml:space="preserve">https://xn--80ajghhoc2aj1c8b.xn--p1ai/lectures/vebinary/?ELEMENT_ID=209201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14:00-16:00</w:t>
            </w:r>
          </w:p>
        </w:tc>
        <w:tc>
          <w:tcPr/>
          <w:p>
            <w:pPr>
              <w:jc w:val="left"/>
            </w:pPr>
            <w:r>
              <w:t xml:space="preserve">Семинар для CJF по маркировке товаров легкой промышленности.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  <w:u w:val="single"/>
                </w:rPr>
                <w:t xml:space="preserve">http://inpctlp.ru/news/onlayn-kruglyy-stol-rol-legproma-v-razvitii-arkticheskoy-zony/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 М «Маркировка молока и молочной продукции средствами идентификации»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  <w:u w:val="single"/>
                </w:rPr>
                <w:t xml:space="preserve">https://xn--80ajghhoc2aj1c8b.xn--p1ai/lectures/vebinary/?ELEMENT_ID=208877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продукции: задачи и решения для розничной торговли»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  <w:u w:val="single"/>
                </w:rPr>
                <w:t xml:space="preserve">https://xn--80ajghhoc2aj1c8b.xn--p1ai/lectures/vebinary/?ELEMENT_ID=209077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ОБЩИЕ МЕРОПРИЯТИЯ</w:t>
      </w: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«Анонс реестра интеграторов»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  <w:u w:val="single"/>
                </w:rPr>
                <w:t xml:space="preserve">https://xn--80ajghhoc2aj1c8b.xn--p1ai/lectures/vebinary/?ELEMENT_ID=210038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«Коротко о коде маркировки в разных товарных группах»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  <w:u w:val="single"/>
                </w:rPr>
                <w:t xml:space="preserve">https://xn--80ajghhoc2aj1c8b.xn--p1ai/lectures/vebinary/?ELEMENT_ID=210058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«Технические особенности внедрения маркировки»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  <w:u w:val="single"/>
                </w:rPr>
                <w:t xml:space="preserve">https://xn--80ajghhoc2aj1c8b.xn--p1ai/lectures/vebinary/?ELEMENT_ID=209210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http://presnya.mos.ru/presscenter/news/detail/9719785.html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npctlp.ru/news/onlayn-kruglyy-stol-rol-legproma-v-razvitii-arkticheskoy-zony/" TargetMode="External" /><Relationship Type="http://schemas.openxmlformats.org/officeDocument/2006/relationships/hyperlink" Id="rId32" Target="http://presnya.mos.ru" TargetMode="External" /><Relationship Type="http://schemas.openxmlformats.org/officeDocument/2006/relationships/hyperlink" Id="rId31" Target="http://presnya.mos.ru/presscenter/news/detail/9719785.html" TargetMode="External" /><Relationship Type="http://schemas.openxmlformats.org/officeDocument/2006/relationships/hyperlink" Id="rId20" Target="https://xn--80ajghhoc2aj1c8b.xn--p1ai/lectures/vebinary/?ELEMENT_ID=208854" TargetMode="External" /><Relationship Type="http://schemas.openxmlformats.org/officeDocument/2006/relationships/hyperlink" Id="rId26" Target="https://xn--80ajghhoc2aj1c8b.xn--p1ai/lectures/vebinary/?ELEMENT_ID=208877" TargetMode="External" /><Relationship Type="http://schemas.openxmlformats.org/officeDocument/2006/relationships/hyperlink" Id="rId22" Target="https://xn--80ajghhoc2aj1c8b.xn--p1ai/lectures/vebinary/?ELEMENT_ID=209073" TargetMode="External" /><Relationship Type="http://schemas.openxmlformats.org/officeDocument/2006/relationships/hyperlink" Id="rId27" Target="https://xn--80ajghhoc2aj1c8b.xn--p1ai/lectures/vebinary/?ELEMENT_ID=209077" TargetMode="External" /><Relationship Type="http://schemas.openxmlformats.org/officeDocument/2006/relationships/hyperlink" Id="rId23" Target="https://xn--80ajghhoc2aj1c8b.xn--p1ai/lectures/vebinary/?ELEMENT_ID=209197" TargetMode="External" /><Relationship Type="http://schemas.openxmlformats.org/officeDocument/2006/relationships/hyperlink" Id="rId24" Target="https://xn--80ajghhoc2aj1c8b.xn--p1ai/lectures/vebinary/?ELEMENT_ID=209201" TargetMode="External" /><Relationship Type="http://schemas.openxmlformats.org/officeDocument/2006/relationships/hyperlink" Id="rId30" Target="https://xn--80ajghhoc2aj1c8b.xn--p1ai/lectures/vebinary/?ELEMENT_ID=209210" TargetMode="External" /><Relationship Type="http://schemas.openxmlformats.org/officeDocument/2006/relationships/hyperlink" Id="rId21" Target="https://xn--80ajghhoc2aj1c8b.xn--p1ai/lectures/vebinary/?ELEMENT_ID=209566" TargetMode="External" /><Relationship Type="http://schemas.openxmlformats.org/officeDocument/2006/relationships/hyperlink" Id="rId28" Target="https://xn--80ajghhoc2aj1c8b.xn--p1ai/lectures/vebinary/?ELEMENT_ID=210038" TargetMode="External" /><Relationship Type="http://schemas.openxmlformats.org/officeDocument/2006/relationships/hyperlink" Id="rId29" Target="https://xn--80ajghhoc2aj1c8b.xn--p1ai/lectures/vebinary/?ELEMENT_ID=2100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npctlp.ru/news/onlayn-kruglyy-stol-rol-legproma-v-razvitii-arkticheskoy-zony/" TargetMode="External" /><Relationship Type="http://schemas.openxmlformats.org/officeDocument/2006/relationships/hyperlink" Id="rId32" Target="http://presnya.mos.ru" TargetMode="External" /><Relationship Type="http://schemas.openxmlformats.org/officeDocument/2006/relationships/hyperlink" Id="rId31" Target="http://presnya.mos.ru/presscenter/news/detail/9719785.html" TargetMode="External" /><Relationship Type="http://schemas.openxmlformats.org/officeDocument/2006/relationships/hyperlink" Id="rId20" Target="https://xn--80ajghhoc2aj1c8b.xn--p1ai/lectures/vebinary/?ELEMENT_ID=208854" TargetMode="External" /><Relationship Type="http://schemas.openxmlformats.org/officeDocument/2006/relationships/hyperlink" Id="rId26" Target="https://xn--80ajghhoc2aj1c8b.xn--p1ai/lectures/vebinary/?ELEMENT_ID=208877" TargetMode="External" /><Relationship Type="http://schemas.openxmlformats.org/officeDocument/2006/relationships/hyperlink" Id="rId22" Target="https://xn--80ajghhoc2aj1c8b.xn--p1ai/lectures/vebinary/?ELEMENT_ID=209073" TargetMode="External" /><Relationship Type="http://schemas.openxmlformats.org/officeDocument/2006/relationships/hyperlink" Id="rId27" Target="https://xn--80ajghhoc2aj1c8b.xn--p1ai/lectures/vebinary/?ELEMENT_ID=209077" TargetMode="External" /><Relationship Type="http://schemas.openxmlformats.org/officeDocument/2006/relationships/hyperlink" Id="rId23" Target="https://xn--80ajghhoc2aj1c8b.xn--p1ai/lectures/vebinary/?ELEMENT_ID=209197" TargetMode="External" /><Relationship Type="http://schemas.openxmlformats.org/officeDocument/2006/relationships/hyperlink" Id="rId24" Target="https://xn--80ajghhoc2aj1c8b.xn--p1ai/lectures/vebinary/?ELEMENT_ID=209201" TargetMode="External" /><Relationship Type="http://schemas.openxmlformats.org/officeDocument/2006/relationships/hyperlink" Id="rId30" Target="https://xn--80ajghhoc2aj1c8b.xn--p1ai/lectures/vebinary/?ELEMENT_ID=209210" TargetMode="External" /><Relationship Type="http://schemas.openxmlformats.org/officeDocument/2006/relationships/hyperlink" Id="rId21" Target="https://xn--80ajghhoc2aj1c8b.xn--p1ai/lectures/vebinary/?ELEMENT_ID=209566" TargetMode="External" /><Relationship Type="http://schemas.openxmlformats.org/officeDocument/2006/relationships/hyperlink" Id="rId28" Target="https://xn--80ajghhoc2aj1c8b.xn--p1ai/lectures/vebinary/?ELEMENT_ID=210038" TargetMode="External" /><Relationship Type="http://schemas.openxmlformats.org/officeDocument/2006/relationships/hyperlink" Id="rId29" Target="https://xn--80ajghhoc2aj1c8b.xn--p1ai/lectures/vebinary/?ELEMENT_ID=2100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2025-06-19T08:26:50Z</dcterms:created>
  <dcterms:modified xsi:type="dcterms:W3CDTF">2025-06-19T08:26:50Z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