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6b7397275b5d876f9034ee0cf9229f9edf1b8"/>
    <w:p>
      <w:pPr>
        <w:pStyle w:val="Heading3"/>
      </w:pPr>
      <w:r>
        <w:t xml:space="preserve">Московских предпринимателей будут обучать дистанционно - эксперт</w:t>
      </w:r>
    </w:p>
    <w:p>
      <w:pPr>
        <w:pStyle w:val="FirstParagraph"/>
      </w:pPr>
      <w:r>
        <w:t xml:space="preserve">09.12.2013</w:t>
      </w:r>
    </w:p>
    <w:p>
      <w:pPr>
        <w:pStyle w:val="BodyText"/>
      </w:pPr>
      <w:r>
        <w:t xml:space="preserve">Более 25 тысяч предпринимателей воспользовались услугами госучреждения "Малый бизнес Москвы" в этом году, обучение прошли около 10 тысяч человек, рассказал журналистам директор этого учреждения Дмитрий Молчанов.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получили финансовую поддержку, правовую помощь юристов, консалтинговые услуги, прошли обучение в едином центре госзаказа, получили консультации по участию в госторгах. В ноябре ГБУ "Малый бизнес Москвы" посещали около 240 человек в день.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следующем году планируется ввести образовательные сертификаты, которые, как и материнский капитал, нельзя будет обналичить. Их можно будет потратить только на обучение, рассказал Молчанов.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пройти обучение можно в онлайн-режиме. На сайте учреждения уже создана электронная медиотека, где в открытом доступе выложены бизнес-курсы для предпринимателей. В следующем году переход на онлайн-образование будет продолжен. К маю планируется обучить дистанционно около 10 тысяч человек.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следующем году будет развиваться программа стажировок для начинающих предпринимателей, которые смогут посещать уже действующие предприятия малого бизнеса (кафе, салоны, магазины) и смотреть на практике, как они работают.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http://www.m24.ru/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http://presnya.mos.ru/presscenter/news/detail/903889.html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903889.html" TargetMode="External" /><Relationship Type="http://schemas.openxmlformats.org/officeDocument/2006/relationships/hyperlink" Id="rId20" Target="http://www.m24.ru/articles/317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903889.html" TargetMode="External" /><Relationship Type="http://schemas.openxmlformats.org/officeDocument/2006/relationships/hyperlink" Id="rId20" Target="http://www.m24.ru/articles/317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2024-08-19T02:56:01Z</dcterms:created>
  <dcterms:modified xsi:type="dcterms:W3CDTF">2024-08-19T02:56:01Z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