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8065d45dde97cd81328a2e154f894aa3fc138f"/>
    <w:p>
      <w:pPr>
        <w:pStyle w:val="Heading3"/>
      </w:pPr>
      <w:r>
        <w:t xml:space="preserve">2-й РОНД управления по ЦАО Главного управления МЧС России по г.Москве информирует</w:t>
      </w:r>
    </w:p>
    <w:p>
      <w:pPr>
        <w:pStyle w:val="FirstParagraph"/>
      </w:pPr>
      <w:r>
        <w:t xml:space="preserve">18.10.2013</w:t>
      </w:r>
    </w:p>
    <w:p>
      <w:pPr>
        <w:pStyle w:val="BodyText"/>
      </w:pPr>
      <w:r>
        <w:rPr>
          <w:bCs/>
          <w:b/>
        </w:rPr>
        <w:t xml:space="preserve">Уважаемые жители Пресненского района!</w:t>
      </w:r>
    </w:p>
    <w:p>
      <w:pPr>
        <w:pStyle w:val="BodyText"/>
      </w:pPr>
      <w:r>
        <w:rPr>
          <w:iCs/>
          <w:i/>
        </w:rPr>
        <w:t xml:space="preserve">2-й РЕГИОНАЛЬНЫЙ ОТДЕЛ надзорной деятельности</w:t>
      </w:r>
    </w:p>
    <w:p>
      <w:pPr>
        <w:pStyle w:val="BodyText"/>
      </w:pPr>
      <w:r>
        <w:rPr>
          <w:iCs/>
          <w:i/>
        </w:rPr>
        <w:t xml:space="preserve">Управления по ЦАО ГУ МЧС России по г. Москве</w:t>
      </w:r>
    </w:p>
    <w:p>
      <w:pPr>
        <w:pStyle w:val="BodyText"/>
      </w:pPr>
      <w:r>
        <w:rPr>
          <w:iCs/>
          <w:i/>
        </w:rPr>
        <w:t xml:space="preserve">За 9 месяцев 2013 года на территории района Пресненский г. Москвы произошло 145 пожаров, материальный ущерб составил 112 400 рублей. Погибших и на пожарах не допущено, травмировано 4 человека За аналогичный период 2012 года произошел 151 пожар. Материальный ущерб составил 1 404 500 рублей. На пожарах погибших не допущено, травмировано было 5 человек.</w:t>
      </w:r>
    </w:p>
    <w:p>
      <w:pPr>
        <w:pStyle w:val="BodyText"/>
      </w:pPr>
      <w:r>
        <w:rPr>
          <w:iCs/>
          <w:i/>
        </w:rPr>
        <w:t xml:space="preserve">Наибольшее количество пожаров произошло в жилом секторе – 43 случая (2012 год- 56 случаев), в неэксплуатируемых зданиях – не допущено (2012 год – 3 случая), на транспортных средствах – 17 случаев (2012 год- 13 случаев), в административных зданиях – 1 случай (2012 год – 9 случаев), на предприятиях питания – 6 случаев (2012 год – 4 случая), на предприятиях торговли – не допущено (2012 год – 2 случая).</w:t>
      </w:r>
    </w:p>
    <w:p>
      <w:pPr>
        <w:pStyle w:val="BodyText"/>
      </w:pPr>
      <w:r>
        <w:rPr>
          <w:iCs/>
          <w:i/>
        </w:rPr>
        <w:t xml:space="preserve">ОСНОВНЫЕ ПРИЧИНЫ ПОЖАРОВ ПРОИСШЕДШИХ НА ТЕРРИТОРИИ УПРАВЫ РАЙОНА ПРЕСНЕНСКИЙ</w:t>
      </w:r>
    </w:p>
    <w:p>
      <w:pPr>
        <w:pStyle w:val="BodyText"/>
      </w:pPr>
      <w:r>
        <w:rPr>
          <w:iCs/>
          <w:i/>
        </w:rPr>
        <w:t xml:space="preserve">Основной причиной пожаров, происшедших за 9 месяцев 2013 года на территории 2 РОНД по-прежнему является неосторожное обращение с огнем граждан – 89 случаев (2012 год- 104 случая), при курении – 85 случаев (2012 год- 92 случая). Снижение количества пожаров является результатом постоянной профилактической работы, проводимой сотрудниками 2 РОНД Управления по ЦАО Главного управления МЧС России по городу Москве. Также другими причинами пожаров зачастую были: нарушение правил эксплуатации электрооборудования – 25 случаев (2012 год – 30 случаев), нарушение правил эксплуатации транспортных средств – 9 случаев (2012 год – 6 случаев).</w:t>
      </w:r>
    </w:p>
    <w:p>
      <w:pPr>
        <w:pStyle w:val="BodyText"/>
      </w:pPr>
      <w:r>
        <w:t xml:space="preserve">Отдел надзорной деятельности желает Вам здоровья и благополучия. Надеемся, что при соблюдении мер пожарной безопасности наша помощь, Вам не понадобится!</w:t>
      </w:r>
    </w:p>
    <w:p>
      <w:pPr>
        <w:pStyle w:val="BodyText"/>
      </w:pPr>
      <w:r>
        <w:rPr>
          <w:iCs/>
          <w:i/>
        </w:rPr>
        <w:t xml:space="preserve">2 Региональный отдел надзорной деятельности ЦАО г. Москвы</w:t>
      </w:r>
    </w:p>
    <w:p>
      <w:pPr>
        <w:pStyle w:val="BodyText"/>
      </w:pPr>
      <w:r>
        <w:rPr>
          <w:iCs/>
          <w:i/>
        </w:rPr>
        <w:t xml:space="preserve">Ул. Тестовская, д.8 тел. 8 (495) 653-83-05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http://presnya.mos.ru/presscenter/news/detail/863443.html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resnya.mos.ru" TargetMode="External" /><Relationship Type="http://schemas.openxmlformats.org/officeDocument/2006/relationships/hyperlink" Id="rId20" Target="http://presnya.mos.ru/presscenter/news/detail/8634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resnya.mos.ru" TargetMode="External" /><Relationship Type="http://schemas.openxmlformats.org/officeDocument/2006/relationships/hyperlink" Id="rId20" Target="http://presnya.mos.ru/presscenter/news/detail/8634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2025-07-02T04:59:06Z</dcterms:created>
  <dcterms:modified xsi:type="dcterms:W3CDTF">2025-07-02T04:59:06Z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