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197c3ea54b1c5f36f4ae29ce6b3600f2f4d86"/>
    <w:p>
      <w:pPr>
        <w:pStyle w:val="Heading3"/>
      </w:pPr>
      <w:r>
        <w:t xml:space="preserve">На Карьерном портале кадровой службы Правительства Москвы опубликовано 1,5 тыс. вакансий</w:t>
      </w:r>
    </w:p>
    <w:p>
      <w:pPr>
        <w:pStyle w:val="FirstParagraph"/>
      </w:pPr>
      <w:r>
        <w:t xml:space="preserve">17.10.2013</w:t>
      </w:r>
    </w:p>
    <w:p>
      <w:pPr>
        <w:pStyle w:val="BodyText"/>
      </w:pPr>
      <w:r>
        <w:t xml:space="preserve">Управлением государственной службы и кадров Правительства Москвы создан и успешно функционирует Карьерный портал talent.mos.ru, на котором опубликовано порядка 1,5 тысяч вакансий. Благодаря данному электронному ресурсу, каждый житель столицы может принять участие в конкурсе на открытые вакансии или резерв госслужбы.</w:t>
      </w:r>
    </w:p>
    <w:p>
      <w:pPr>
        <w:pStyle w:val="BodyText"/>
      </w:pPr>
      <w:r>
        <w:t xml:space="preserve">Об этом 16 октября на пресс-конференции в Информационном Центре Правительства Москвы сообщила начальник Управления государственной службы и кадров Правительства Москвы Александра Александрова.</w:t>
      </w:r>
    </w:p>
    <w:p>
      <w:pPr>
        <w:pStyle w:val="BodyText"/>
      </w:pPr>
      <w:r>
        <w:t xml:space="preserve">"Система управления персоналом Москвы включает в себя 12 миллионов жителей, 23 тысячи госслужащих и 184 органов исполнительной власти. Наша задача сформировать команду людей, способных достигать цели, поставленные Правительством Москвы. Последние три года мы активно решаем эту задачу. На данный момент в органах власти работает большое количество молодых образованных новаторов. Можно сказать, что значительно изменился имидж чиновника. Сегодня средний возраст госслужащих составляет 39 лет, при этом 29 % работников - в возрасте до 30 лет.</w:t>
      </w:r>
    </w:p>
    <w:p>
      <w:pPr>
        <w:pStyle w:val="BodyText"/>
      </w:pPr>
      <w:r>
        <w:t xml:space="preserve">Она также отметила, что в столице в третий раз запущена программа годовой стажировки для молодых специалистов. В этом году на конкурс 20 человек на место подано более 1000 заявок. Выпускники программы получают по 3-4 предложения о трудоустройстве в государственных органах.</w:t>
      </w:r>
    </w:p>
    <w:p>
      <w:pPr>
        <w:pStyle w:val="BodyText"/>
      </w:pPr>
      <w:r>
        <w:t xml:space="preserve">"Мы хотим стать желанным работодателем. Мы не предлагаем самые большие заработные платы, но мы предлагаем вам интересную работу. К нам нужно идти работать, если вы хотите решать уникальные задачи и попасть в коллектив настоящих профессионалов. Процедура попадания на работу в Правительство Москвы обязательна для всех. При МГУУ создан независимый Центр оценки. За 2010-2013 год центр оценки прошли 650 госслужащих. Любой из вас может принять участие в конкурсе, зарегистрировавшись на Карьерном портале Правительства Москвы и оставив заявку. Достаточно вашего резюме и желания работать" – подчеркнула Александра Александрова.</w:t>
      </w:r>
    </w:p>
    <w:p>
      <w:pPr>
        <w:pStyle w:val="BodyText"/>
      </w:pPr>
      <w:r>
        <w:t xml:space="preserve">Она сообщила, что в рамках дополнительного профессионального образования Московский государственный университет управления Правительства Москвы реализует 53 программы повышения квалификации государственных служащих. Обязательной составляющей является курс русского языка. 2013 году обучение прошли более 4500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http://presnya.mos.ru/presscenter/news/detail/863011.html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8630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8630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2024-09-26T22:02:15Z</dcterms:created>
  <dcterms:modified xsi:type="dcterms:W3CDTF">2024-09-26T22:02:15Z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