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c395efe9b11d83a90fbde41e9a1a3959247f1"/>
    <w:p>
      <w:pPr>
        <w:pStyle w:val="Heading3"/>
      </w:pPr>
      <w:r>
        <w:t xml:space="preserve">Глава управы Александр Михайлов встретится с жителями района 20 марта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drawing>
          <wp:inline>
            <wp:extent cx="3657600" cy="24917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7d/zoogl_17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91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управы Пресненского района Александра Михайлова с жителями состоится 20 марта.</w:t>
      </w:r>
    </w:p>
    <w:p>
      <w:pPr>
        <w:pStyle w:val="BodyText"/>
      </w:pPr>
      <w:r>
        <w:t xml:space="preserve">Главной темой обсуждения для собравшихся станет вопрос «О подготовке к проведению общегородских благоустроительных работ по приведению в порядок территории района в весенний период».</w:t>
      </w:r>
    </w:p>
    <w:p>
      <w:pPr>
        <w:pStyle w:val="BodyText"/>
      </w:pPr>
      <w:r>
        <w:t xml:space="preserve">Встреча пройдет в помещении библиотеки №9 имени Николая Гоголя, расположенной по адресу: улица Большая Грузинская, дом 39, строение 1.</w:t>
      </w:r>
    </w:p>
    <w:p>
      <w:pPr>
        <w:pStyle w:val="BodyText"/>
      </w:pPr>
      <w:r>
        <w:t xml:space="preserve">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http://presnya.mos.ru/presscenter/news/detail/7925115.html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925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925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2025-08-05T22:46:22Z</dcterms:created>
  <dcterms:modified xsi:type="dcterms:W3CDTF">2025-08-05T22:46:22Z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