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ва-жилых-дома-восстановили-в-районе"/>
    <w:p>
      <w:pPr>
        <w:pStyle w:val="Heading3"/>
      </w:pPr>
      <w:r>
        <w:t xml:space="preserve">Два жилых дома восстановили в районе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14.07.2025</w:t>
      </w:r>
    </w:p>
    <w:p>
      <w:pPr>
        <w:pStyle w:val="BodyText"/>
      </w:pPr>
      <w:r>
        <w:t xml:space="preserve">Два жилых дома восстановили в район.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капитальнго ремонта многоквартирных жилых домов восстановили ряд зданий в Пресненском районе, два из которых ранее появлялись в кинолентах.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одно из них расположено по адресу: Садовая-Кудринская улица, дом №14–16. В 1984 году это здание запечатлели в художественном фильме «Полоса препятствий», главную роль в котором сыграл молодой Олег Меньшиков.</w:t>
      </w:r>
    </w:p>
    <w:p>
      <w:pPr>
        <w:pStyle w:val="BodyText"/>
      </w:pPr>
      <w:r>
        <w:t xml:space="preserve">Специалисты Комплекса городского хозяйства привели в порядок фасад, крышу и подъезды, подвальное помещение, заменили ряд внутренних инженерных систем.</w:t>
      </w:r>
    </w:p>
    <w:p>
      <w:pPr>
        <w:pStyle w:val="BodyText"/>
      </w:pPr>
      <w:r>
        <w:t xml:space="preserve">Еще одно здание в ближайшее время полностью приведут в порядок — здание из художественного фильмеа «Нежданно-негаданно» с Юрием Богатыревым и Татьяной Догилевой. Оно расположено по адресу: Малая Бронная улица, дом №17.</w:t>
      </w:r>
    </w:p>
    <w:p>
      <w:pPr>
        <w:pStyle w:val="BodyText"/>
      </w:pPr>
      <w:r>
        <w:t xml:space="preserve">Специалистам осталось привести в порядок входы в здание, отремонтировать откосы, заменить отливы и систему внешнего водостока, также отремонтировать магистрали водоотведения.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http://presnya.mos.ru/presscenter/news/detail/13103598.html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3103598.html" TargetMode="External" /><Relationship Type="http://schemas.openxmlformats.org/officeDocument/2006/relationships/hyperlink" Id="rId20" Target="https://www.mos.ru/news/item/15658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3103598.html" TargetMode="External" /><Relationship Type="http://schemas.openxmlformats.org/officeDocument/2006/relationships/hyperlink" Id="rId20" Target="https://www.mos.ru/news/item/15658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2025-08-05T22:46:06Z</dcterms:created>
  <dcterms:modified xsi:type="dcterms:W3CDTF">2025-08-05T22:46:06Z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