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44cd21c8d04c1fcd75893db52344b05a76a0e"/>
    <w:p>
      <w:pPr>
        <w:pStyle w:val="Heading3"/>
      </w:pPr>
      <w:r>
        <w:t xml:space="preserve">Капитальный ремонт сделают в особняке-памятнике в районе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29.05.2025</w:t>
      </w:r>
    </w:p>
    <w:p>
      <w:pPr>
        <w:pStyle w:val="BodyText"/>
      </w:pPr>
      <w:r>
        <w:t xml:space="preserve">Особняк в стиле московского модерна отреставрируют в Пресненском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Пресненском районе будет выполнена реставрация особняка-памятника московского модерна — основного здания усадьбы Якова Рекка, сообщили 27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было возведено в начале XX века. Архитектор Густав Гельрих украсил его лепниной, изображающей растения, цветы и листья, а под карнизом разместил рельефные фигуры гепардов и маски.</w:t>
      </w:r>
    </w:p>
    <w:p>
      <w:pPr>
        <w:pStyle w:val="BodyText"/>
      </w:pPr>
      <w:r>
        <w:t xml:space="preserve">Слева от фасада выступает эркер, увенчанный небольшим куполом. Он расположен прямо над входной аркой с кованым орнаментом.</w:t>
      </w:r>
    </w:p>
    <w:p>
      <w:pPr>
        <w:pStyle w:val="BodyText"/>
      </w:pPr>
      <w:r>
        <w:t xml:space="preserve">В 1902 году участок, на котором сейчас стоит особняк, впервые приобрел предприниматель Яков Рекк. Однако строительство усадьбы было завершено лишь в 1903 году под руководством новой владелицы — потомственной почетной гражданки Серафимы Красильщиковой,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Процесс реставрации курирует Главное производственно-коммерческое управление по обслуживанию дипломатического корпуса при Министерстве иностранных дел Российской Федерации, в ведении которого находится строение.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http://presnya.mos.ru/presscenter/news/detail/12998283.html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998283.html" TargetMode="External" /><Relationship Type="http://schemas.openxmlformats.org/officeDocument/2006/relationships/hyperlink" Id="rId20" Target="https://www.mos.ru/news/item/15436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998283.html" TargetMode="External" /><Relationship Type="http://schemas.openxmlformats.org/officeDocument/2006/relationships/hyperlink" Id="rId20" Target="https://www.mos.ru/news/item/15436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2025-07-21T13:41:38Z</dcterms:created>
  <dcterms:modified xsi:type="dcterms:W3CDTF">2025-07-21T13:41:38Z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