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3cfb331aebf65d1e1f391b17900bce9888edd"/>
    <w:p>
      <w:pPr>
        <w:pStyle w:val="Heading3"/>
      </w:pPr>
      <w:r>
        <w:t xml:space="preserve">Дом в Калашном переулке преобразится благодаря капитальному ремонту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r>
        <w:t xml:space="preserve">07.03.2025</w:t>
      </w:r>
    </w:p>
    <w:p>
      <w:pPr>
        <w:pStyle w:val="BodyText"/>
      </w:pPr>
      <w:r>
        <w:t xml:space="preserve">Дом отремонтируют в Калашном переулке.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семиэтажного дома в Калашном переулке проведут масштабную реставрацию. Фасад и входные группы будут обновлены с сохранением исторического облика здания, сообщили 7 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Архитектурный облик здания формирует изысканные фасады, украшенные декоративными элементами, арочными проездами и венчающим карнизом. С целью бережного сохранения исторического наследия специалисты Фонда капитального ремонта многоквартирных домов Москвы разработали индивидуальный проект проведения работ, а также тщательно подобрали современные отечественные материалы, соответствующие требованиям реставрации.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сообщили, что дом приведут в порядок. Фасад очистят, обработают защитными антигрибковыми составами, а отдельные элементы окрасят в исторически соответствующий цвет мягкого цемента. В рамках работ также запланирован ремонт входных групп, замена водосточных систем, стояков холодного водоснабжения, центрального отопления и канализации.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http://presnya.mos.ru/presscenter/news/detail/12845632.html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845632.html" TargetMode="External" /><Relationship Type="http://schemas.openxmlformats.org/officeDocument/2006/relationships/hyperlink" Id="rId20" Target="https://www.mos.ru/news/item/15099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845632.html" TargetMode="External" /><Relationship Type="http://schemas.openxmlformats.org/officeDocument/2006/relationships/hyperlink" Id="rId20" Target="https://www.mos.ru/news/item/15099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2025-03-31T16:48:41Z</dcterms:created>
  <dcterms:modified xsi:type="dcterms:W3CDTF">2025-03-31T16:48:41Z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