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8b5ee8eee20b3140cefcfc58d01dbf8d766574"/>
    <w:p>
      <w:pPr>
        <w:pStyle w:val="Heading3"/>
      </w:pPr>
      <w:r>
        <w:t xml:space="preserve">Москву готовят к потеплению: специальные барьеры установили на Краснопресненской набережной</w:t>
      </w:r>
    </w:p>
    <w:p>
      <w:pPr>
        <w:pStyle w:val="FirstParagraph"/>
      </w:pPr>
      <w:r>
        <w:t xml:space="preserve">20.03.2024</w:t>
      </w:r>
    </w:p>
    <w:p>
      <w:pPr>
        <w:pStyle w:val="BodyText"/>
      </w:pPr>
      <w:r>
        <w:t xml:space="preserve">20.03.2024</w:t>
      </w:r>
    </w:p>
    <w:p>
      <w:pPr>
        <w:pStyle w:val="BodyText"/>
      </w:pPr>
      <w:r>
        <w:t xml:space="preserve">Москву готовят к потеплению: специальные барьеры установили на Краснопресненской набережной. Фото: Анна Быкова, «Вечерняя Москва»</w:t>
      </w:r>
    </w:p>
    <w:p>
      <w:pPr>
        <w:pStyle w:val="BodyText"/>
      </w:pPr>
      <w:r>
        <w:t xml:space="preserve">Заместитель мэра Москвы в Правительстве Москвы по вопросам жилищно-коммунального хозяйства и благоустройства Петр Бирюков 19 марта сообщил, что на Краснопресненской набережной установили противопаводковые барьеры.</w:t>
      </w:r>
    </w:p>
    <w:p>
      <w:pPr>
        <w:pStyle w:val="BodyText"/>
      </w:pPr>
      <w:r>
        <w:t xml:space="preserve">Конструкции сделаны из отечественных материалов. Модели барьеров разработали в России. Защитные конструкции сделаны из пластика и легко и надежно скрепляются между собой, что обеспечивает защиту от паводков. Размер одного пластикового блока составляет полтора на два метра.</w:t>
      </w:r>
    </w:p>
    <w:p>
      <w:pPr>
        <w:pStyle w:val="BodyText"/>
      </w:pPr>
      <w:r>
        <w:t xml:space="preserve">— Эти конструкции используются не первый год, они позволяют при резком повышении уровня воды предотвратить подтопление причалов и находящихся рядом подземных пешеходных переходов, — сообщил заместитель мэра Москвы.</w:t>
      </w:r>
    </w:p>
    <w:p>
      <w:pPr>
        <w:pStyle w:val="BodyText"/>
      </w:pPr>
      <w:r>
        <w:t xml:space="preserve">Барьеры установили на причале «Международная выставка», сообщили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Агентства городских новостей «Москва». Конструкции защитят от паводка одну из красивейших набережных столицы.</w:t>
      </w:r>
    </w:p>
    <w:p>
      <w:pPr>
        <w:pStyle w:val="BodyText"/>
      </w:pPr>
      <w:r>
        <w:t xml:space="preserve">Во время установки барьеры дополнительно проложили гидроизоляционным материалом и мешками с песком, чтобы они лучше защищали набережную от воды.</w:t>
      </w:r>
    </w:p>
    <w:p>
      <w:pPr>
        <w:pStyle w:val="BodyText"/>
      </w:pPr>
      <w:r>
        <w:t xml:space="preserve">Москву готовят к открытию речной навигации. Барьеры также установили на причале «Зарядье» на Москворецкой набережной. Кроме того, на Краснохолмской набережной промыли после зимы причал «Новоспасский».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http://presnya.mos.ru/presscenter/news/detail/12259627.html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2259627.html" TargetMode="External" /><Relationship Type="http://schemas.openxmlformats.org/officeDocument/2006/relationships/hyperlink" Id="rId20" Target="https://www.mskagency.ru/materials/336974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2259627.html" TargetMode="External" /><Relationship Type="http://schemas.openxmlformats.org/officeDocument/2006/relationships/hyperlink" Id="rId20" Target="https://www.mskagency.ru/materials/336974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2025-08-05T22:46:42Z</dcterms:created>
  <dcterms:modified xsi:type="dcterms:W3CDTF">2025-08-05T22:46:42Z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