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b4d1cb4251cf9e653454fe130a7a5fa5a5d2f"/>
    <w:p>
      <w:pPr>
        <w:pStyle w:val="Heading3"/>
      </w:pPr>
      <w:r>
        <w:t xml:space="preserve">Протоколы встреч главы управы с жителями за 2016 год</w:t>
      </w:r>
    </w:p>
    <w:p>
      <w:pPr>
        <w:pStyle w:val="FirstParagraph"/>
      </w:pPr>
      <w:r>
        <w:t xml:space="preserve">03.02.2016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http://presnya.mos.ru/important-in-the-area/detail/2488010.html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important-in-the-area/detail/24880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important-in-the-area/detail/24880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2025-08-05T22:48:55Z</dcterms:created>
  <dcterms:modified xsi:type="dcterms:W3CDTF">2025-08-05T22:48:55Z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