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cb4af5031aca462f6d40bb46df1eab950a1b5"/>
    <w:p>
      <w:pPr>
        <w:pStyle w:val="Heading3"/>
      </w:pPr>
      <w:r>
        <w:t xml:space="preserve">ОПОВЕЩЕНИЕ о начале общественных обсуждений по проекту межевания территории части квартала Пресненского района, ограниченного проектируемым проездом № 4571, проектируемым проездом № 6697</w:t>
      </w:r>
    </w:p>
    <w:p>
      <w:pPr>
        <w:pStyle w:val="FirstParagraph"/>
      </w:pPr>
      <w:r>
        <w:t xml:space="preserve">02.04.2021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http://presnya.mos.ru/electronic-public-discussion/detail/9837378.html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electronic-public-discussion/detail/9837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electronic-public-discussion/detail/9837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2025-06-27T12:04:34Z</dcterms:created>
  <dcterms:modified xsi:type="dcterms:W3CDTF">2025-06-27T12:04:34Z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