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c97d4cdf3e5c09d392a29a6be39d6a21166b28"/>
    <w:p>
      <w:pPr>
        <w:pStyle w:val="Heading3"/>
      </w:pPr>
      <w:r>
        <w:t xml:space="preserve">Проект «Активный гражданин» помог реализовать более 300 управленческих решений</w:t>
      </w:r>
    </w:p>
    <w:p>
      <w:pPr>
        <w:pStyle w:val="FirstParagraph"/>
      </w:pPr>
      <w:r>
        <w:t xml:space="preserve">15.01.2016</w:t>
      </w:r>
    </w:p>
    <w:bookmarkEnd w:id="20"/>
    <w:bookmarkStart w:id="24" w:name="X68745a0895c3858337dcce794ad58e64145af3a"/>
    <w:p>
      <w:pPr>
        <w:pStyle w:val="Heading1"/>
      </w:pPr>
      <w:hyperlink r:id="rId21">
        <w:r>
          <w:rPr>
            <w:rStyle w:val="Hyperlink"/>
            <w:iCs/>
            <w:i/>
          </w:rPr>
          <w:t xml:space="preserve">Проект «Активный гражданин» помог реализовать более 300 управленческих решений</w:t>
        </w:r>
      </w:hyperlink>
      <w:r>
        <w:rPr>
          <w:iCs/>
          <w:i/>
        </w:rPr>
        <w:t xml:space="preserve"> </w:t>
      </w:r>
      <w:r>
        <w:t xml:space="preserve"> </w:t>
      </w:r>
      <w:r>
        <w:t xml:space="preserve">(текст новости полностью)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http://presnya.mos.ru/education/allschool/19_02_2014.php/detail/2437677.html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presnya.mos.ru" TargetMode="External" /><Relationship Type="http://schemas.openxmlformats.org/officeDocument/2006/relationships/hyperlink" Id="rId22" Target="http://presnya.mos.ru/education/allschool/19_02_2014.php/detail/2437677.html" TargetMode="External" /><Relationship Type="http://schemas.openxmlformats.org/officeDocument/2006/relationships/hyperlink" Id="rId21" Target="http://presnya.mos.ru/presscenter/news/detail/223414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presnya.mos.ru" TargetMode="External" /><Relationship Type="http://schemas.openxmlformats.org/officeDocument/2006/relationships/hyperlink" Id="rId22" Target="http://presnya.mos.ru/education/allschool/19_02_2014.php/detail/2437677.html" TargetMode="External" /><Relationship Type="http://schemas.openxmlformats.org/officeDocument/2006/relationships/hyperlink" Id="rId21" Target="http://presnya.mos.ru/presscenter/news/detail/223414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2025-08-05T17:50:40Z</dcterms:created>
  <dcterms:modified xsi:type="dcterms:W3CDTF">2025-08-05T17:50:40Z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